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56171B" w:rsidRDefault="00551568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866B0B" w:rsidRPr="0056171B" w:rsidRDefault="00866B0B" w:rsidP="005617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56171B" w:rsidRDefault="00866B0B" w:rsidP="0056171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</w:p>
    <w:p w:rsidR="0056171B" w:rsidRPr="0056171B" w:rsidRDefault="00866B0B" w:rsidP="0056171B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71B" w:rsidRPr="0056171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</w:t>
      </w:r>
    </w:p>
    <w:p w:rsidR="00866B0B" w:rsidRPr="0056171B" w:rsidRDefault="0056171B" w:rsidP="0056171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866B0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568" w:rsidRDefault="00551568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52" w:rsidRPr="0056171B" w:rsidRDefault="00093564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Проектом программы в </w:t>
      </w:r>
      <w:r w:rsidR="00B301C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      Ханты-Мансийского района ответственным исполнителем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отделом                         по культуре, спорту и социальной политике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(далее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6089C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предоставлены следующие копии документов:      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21.10.2022 № 01.22-Исх-545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комитета экономической политики администрации Ханты-Мансийского района от </w:t>
      </w:r>
      <w:r w:rsidR="00926DE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07-Исх-</w:t>
      </w:r>
      <w:r w:rsidR="00926DEE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комитета по финансам администрации                     Ханты-Мансийского района от 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05-Исх-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1886</w:t>
      </w: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антикоррупционной экспертизы                (об отсутствии коррупциогенных факторов) управления юридической, кадровой работы и муниципальной службы администрации                             Ханты-Мансийского района от 14.11.2022 № 31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D52" w:rsidRPr="0056171B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департамента имущественных и земельных отношений администрации Ханты-Мансийского района от 1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               № 04-Исх-55</w:t>
      </w:r>
      <w:r w:rsidR="0056171B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68F0" w:rsidRPr="0056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D52" w:rsidRPr="00CA4E6E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представленным Заключениям замечания и дополнения отсутствуют, Проект программы рекомендован к утверждению. 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нарушение требований                  пункта 5.3. раздела II. «Полномочия органов администрации района при формировании и реализации муниципальных программ»                                и раздела III. «Экспертиза и согласование проекта муниципальной программы» Приложения 1 к постановлению администрации                         Ханты-Мансийского района от 18.10.2021 № 252 «О порядке разработки       и реализации муниципальных программ Ханты-Мансийского район» (далее – постановление администрации Ханты-Мансийского района                       от 18.10.2021 № 252). 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муниципальную программу проект муниципальной программы направляется ответственным исполнителем на экспертизу в следующей последовательности: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экономической политики администрации                               Ханты-Мансийского района;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финансам администрации Ханты-Мансийского района;</w:t>
      </w:r>
    </w:p>
    <w:p w:rsidR="00D768F0" w:rsidRPr="00CA4E6E" w:rsidRDefault="00D768F0" w:rsidP="00D768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 имущественных и земельных отношений администрации Ханты-Мансийского района;</w:t>
      </w:r>
    </w:p>
    <w:p w:rsidR="007F77C2" w:rsidRPr="00CA4E6E" w:rsidRDefault="00D768F0" w:rsidP="007F77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управление юридической, кадровой работы и муниципальной службы администрации Ханты-Мансийского района.</w:t>
      </w:r>
    </w:p>
    <w:p w:rsidR="007F77C2" w:rsidRPr="00CA4E6E" w:rsidRDefault="007F77C2" w:rsidP="007F77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E6E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Pr="00CA4E6E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16.09.2022</w:t>
      </w:r>
      <w:r w:rsidRPr="00CA4E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171 </w:t>
      </w:r>
      <w:r w:rsidRPr="00CA4E6E">
        <w:rPr>
          <w:rFonts w:ascii="Times New Roman" w:hAnsi="Times New Roman" w:cs="Times New Roman"/>
          <w:sz w:val="28"/>
          <w:szCs w:val="28"/>
        </w:rPr>
        <w:t>«</w:t>
      </w:r>
      <w:r w:rsidRPr="00CA4E6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</w:t>
      </w:r>
    </w:p>
    <w:p w:rsidR="007F77C2" w:rsidRDefault="007F77C2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A10A9D">
        <w:rPr>
          <w:rFonts w:ascii="Times New Roman" w:eastAsia="Times New Roman" w:hAnsi="Times New Roman" w:cs="Times New Roman"/>
          <w:sz w:val="28"/>
          <w:szCs w:val="28"/>
        </w:rPr>
        <w:t xml:space="preserve">программы и Таблицу 2 «Распределение финансовых ресурсов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увеличив общий объем финансирования на 2022 год на </w:t>
      </w:r>
      <w:r w:rsidR="001D5E72" w:rsidRPr="00A10A9D">
        <w:rPr>
          <w:rFonts w:ascii="Times New Roman" w:hAnsi="Times New Roman" w:cs="Times New Roman"/>
          <w:color w:val="000000"/>
          <w:sz w:val="28"/>
          <w:szCs w:val="28"/>
        </w:rPr>
        <w:t>1 610,4</w:t>
      </w:r>
      <w:r w:rsidR="00A30AB5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за счет средств бюджета Ханты-Мансийского района на реализацию мероприятия 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«5.1.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выпуска периодического печатного издания-газеты «Наш район»</w:t>
      </w:r>
      <w:r w:rsidR="009E6858" w:rsidRPr="00A10A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A9D" w:rsidRPr="00A10A9D" w:rsidRDefault="00A10A9D" w:rsidP="00A1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перераспредели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400,0</w:t>
      </w:r>
      <w:r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«Субсидии 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обеспечение проектов социально ориентированных некоммерческих организаций, направленных на социальную адаптацию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и 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мероприятие </w:t>
      </w:r>
      <w:r w:rsidRPr="00FD27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 «</w:t>
      </w:r>
      <w:r w:rsidRPr="00A10A9D">
        <w:rPr>
          <w:rFonts w:ascii="Times New Roman" w:eastAsia="Times New Roman" w:hAnsi="Times New Roman"/>
          <w:sz w:val="28"/>
          <w:szCs w:val="28"/>
          <w:lang w:eastAsia="ru-RU"/>
        </w:rPr>
        <w:t>Субсидия на финансовое обеспечение проектов в области содействия добровольчества и благотворительности».</w:t>
      </w:r>
    </w:p>
    <w:p w:rsidR="00663B68" w:rsidRPr="00A10A9D" w:rsidRDefault="00663B68" w:rsidP="00663B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программы изменения повлекут за собой корректировку целевых пока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>зателей муниципальной программы:</w:t>
      </w:r>
    </w:p>
    <w:p w:rsidR="00A10A9D" w:rsidRPr="00A10A9D" w:rsidRDefault="00A10A9D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«1.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ab/>
        <w:t>«Количество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единиц» уменьшается на 2 единицы в 2022 году.</w:t>
      </w:r>
    </w:p>
    <w:p w:rsidR="00A10A9D" w:rsidRPr="00A10A9D" w:rsidRDefault="00A10A9D" w:rsidP="00A10A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911CA1">
        <w:rPr>
          <w:rFonts w:ascii="Times New Roman" w:hAnsi="Times New Roman" w:cs="Times New Roman"/>
          <w:color w:val="000000"/>
          <w:sz w:val="28"/>
          <w:szCs w:val="28"/>
        </w:rPr>
        <w:t xml:space="preserve">-счетная палата обращает внимание,                                    что пояснительная записка к Проекту программы не содержит </w:t>
      </w:r>
      <w:r w:rsidRPr="00911CA1">
        <w:rPr>
          <w:rFonts w:ascii="Times New Roman" w:hAnsi="Times New Roman" w:cs="Times New Roman"/>
          <w:sz w:val="28"/>
          <w:szCs w:val="28"/>
        </w:rPr>
        <w:t xml:space="preserve">объективных финансово-экономических обоснований в части вносимых </w:t>
      </w:r>
      <w:r w:rsidRPr="00A10A9D">
        <w:rPr>
          <w:rFonts w:ascii="Times New Roman" w:hAnsi="Times New Roman" w:cs="Times New Roman"/>
          <w:sz w:val="28"/>
          <w:szCs w:val="28"/>
        </w:rPr>
        <w:t>изменений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A33" w:rsidRPr="00A10A9D" w:rsidRDefault="00663B68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20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от 18.10.2021 № 252 «О порядке разработки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муниципальных программ Ханты-Мансийского района»,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нормативного правового акта прилагается пояснительная записка, которая отражает внесение всех изменений, результаты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обсуждений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Pr="00A10A9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вносятся изменения в части финансирования основных мероприятий,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необходимо отразить влияние основного мероприятия на целевой показатель, который непосредственно связан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E3A33" w:rsidRPr="00A10A9D">
        <w:rPr>
          <w:rFonts w:ascii="Times New Roman" w:hAnsi="Times New Roman" w:cs="Times New Roman"/>
          <w:color w:val="000000"/>
          <w:sz w:val="28"/>
          <w:szCs w:val="28"/>
        </w:rPr>
        <w:t>с его исполнением.</w:t>
      </w:r>
    </w:p>
    <w:p w:rsidR="00EE0A80" w:rsidRPr="00A10A9D" w:rsidRDefault="00EE0A80" w:rsidP="004E3A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настоятельно рекомендует, </w:t>
      </w:r>
      <w:r w:rsidR="00A10A9D" w:rsidRPr="00A10A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A10A9D">
        <w:rPr>
          <w:rFonts w:ascii="Times New Roman" w:hAnsi="Times New Roman" w:cs="Times New Roman"/>
          <w:color w:val="000000"/>
          <w:sz w:val="28"/>
          <w:szCs w:val="28"/>
        </w:rPr>
        <w:t>при дальнейшем внесении изменений в муниципальную программу, соблюдать требования установленные постановлением администрации                                      Ханты-Мансийского района от 18.10.2021 № 252 «О порядке разработки               и реализации муниципальных программ Ханты-Мансийского района».</w:t>
      </w:r>
    </w:p>
    <w:p w:rsidR="00663B68" w:rsidRPr="006C6625" w:rsidRDefault="00EE0A80" w:rsidP="00A20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662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акже обраща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призн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ать постановление администрации 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C6625" w:rsidRPr="006C6625">
        <w:rPr>
          <w:rFonts w:ascii="Times New Roman" w:hAnsi="Times New Roman" w:cs="Times New Roman"/>
          <w:sz w:val="28"/>
          <w:szCs w:val="28"/>
        </w:rPr>
        <w:t>от 12.11.2018 № 325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065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программе </w:t>
      </w:r>
      <w:r w:rsidR="006C662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20655" w:rsidRPr="006C6625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«</w:t>
      </w:r>
      <w:r w:rsidR="006C6625" w:rsidRPr="006C6625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r w:rsidR="006C6625" w:rsidRPr="006C6625">
        <w:rPr>
          <w:rFonts w:ascii="Times New Roman" w:hAnsi="Times New Roman"/>
          <w:sz w:val="28"/>
          <w:szCs w:val="28"/>
        </w:rPr>
        <w:br/>
        <w:t>Ханты-Мансийского района на 2019 – 2023 годы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» утратившим силу, ввиду принятия постановления администрации Ханты-Мансийского района </w:t>
      </w:r>
      <w:r w:rsidR="006C6625"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C6625" w:rsidRPr="006C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335 «О муниципальной программе Ханты-Мансийского района «</w:t>
      </w:r>
      <w:r w:rsidR="006C6625" w:rsidRPr="006C6625">
        <w:rPr>
          <w:rFonts w:ascii="Times New Roman" w:hAnsi="Times New Roman"/>
          <w:sz w:val="28"/>
          <w:szCs w:val="28"/>
        </w:rPr>
        <w:t xml:space="preserve">Развитие гражданского общества Ханты-Мансийского района               </w:t>
      </w:r>
      <w:r w:rsidR="006C6625" w:rsidRPr="006C6625">
        <w:rPr>
          <w:rFonts w:ascii="Times New Roman" w:hAnsi="Times New Roman"/>
          <w:color w:val="000000" w:themeColor="text1"/>
          <w:sz w:val="28"/>
          <w:szCs w:val="28"/>
        </w:rPr>
        <w:t>на 2022 – 2024 годы</w:t>
      </w:r>
      <w:r w:rsidR="006C6625" w:rsidRPr="006C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B68" w:rsidRPr="006C66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4D52" w:rsidRPr="006C662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625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E4D52" w:rsidRPr="00A20655" w:rsidRDefault="00CE4D52" w:rsidP="00CE4D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625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sectPr w:rsidR="00CE4D52" w:rsidRPr="00A20655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4" w:rsidRDefault="00FE3ED4" w:rsidP="00617B40">
      <w:pPr>
        <w:spacing w:after="0" w:line="240" w:lineRule="auto"/>
      </w:pPr>
      <w:r>
        <w:separator/>
      </w:r>
    </w:p>
  </w:endnote>
  <w:end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2C6972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551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4" w:rsidRDefault="00FE3ED4" w:rsidP="00617B40">
      <w:pPr>
        <w:spacing w:after="0" w:line="240" w:lineRule="auto"/>
      </w:pPr>
      <w:r>
        <w:separator/>
      </w:r>
    </w:p>
  </w:footnote>
  <w:footnote w:type="continuationSeparator" w:id="0">
    <w:p w:rsidR="00FE3ED4" w:rsidRDefault="00FE3ED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5E72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972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568"/>
    <w:rsid w:val="00551A66"/>
    <w:rsid w:val="00552AB8"/>
    <w:rsid w:val="00553089"/>
    <w:rsid w:val="00554F69"/>
    <w:rsid w:val="00560B52"/>
    <w:rsid w:val="0056171B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625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0A9D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4CDD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0737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4E6E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1067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7D3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28FD-BB06-4306-960E-011E008F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2022-12-02T10:51:00Z</dcterms:modified>
</cp:coreProperties>
</file>